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4F745" w14:textId="77777777" w:rsidR="00C53B11" w:rsidRPr="007448BE" w:rsidRDefault="00C53B11" w:rsidP="00C53B11">
      <w:pPr>
        <w:jc w:val="center"/>
        <w:rPr>
          <w:rFonts w:ascii="Times New Roman" w:hAnsi="Times New Roman" w:cs="Times New Roman"/>
          <w:b/>
          <w:bCs/>
          <w:color w:val="008887"/>
          <w:sz w:val="36"/>
          <w:szCs w:val="36"/>
        </w:rPr>
      </w:pPr>
      <w:r w:rsidRPr="007448BE">
        <w:rPr>
          <w:rFonts w:ascii="Times New Roman" w:hAnsi="Times New Roman" w:cs="Times New Roman"/>
          <w:b/>
          <w:bCs/>
          <w:color w:val="008887"/>
          <w:sz w:val="36"/>
          <w:szCs w:val="36"/>
        </w:rPr>
        <w:t>Resources on Asian and Pacific Island Catholics from the United States Conference of Catholic Bishops</w:t>
      </w:r>
      <w:r w:rsidRPr="007448BE">
        <w:rPr>
          <w:rFonts w:ascii="Times New Roman" w:hAnsi="Times New Roman" w:cs="Times New Roman"/>
          <w:color w:val="008887"/>
          <w:sz w:val="36"/>
          <w:szCs w:val="36"/>
        </w:rPr>
        <w:t xml:space="preserve"> (</w:t>
      </w:r>
      <w:r w:rsidRPr="007448BE">
        <w:rPr>
          <w:rFonts w:ascii="Times New Roman" w:hAnsi="Times New Roman" w:cs="Times New Roman"/>
          <w:b/>
          <w:bCs/>
          <w:color w:val="008887"/>
          <w:sz w:val="36"/>
          <w:szCs w:val="36"/>
        </w:rPr>
        <w:t>USCCB)</w:t>
      </w:r>
    </w:p>
    <w:p w14:paraId="787F1DB5" w14:textId="77777777" w:rsidR="00C53B11" w:rsidRPr="007448BE" w:rsidRDefault="00C53B11" w:rsidP="00C53B11">
      <w:pPr>
        <w:jc w:val="center"/>
        <w:rPr>
          <w:rFonts w:ascii="Times New Roman" w:hAnsi="Times New Roman" w:cs="Times New Roman"/>
          <w:b/>
          <w:bCs/>
          <w:color w:val="008887"/>
          <w:sz w:val="36"/>
          <w:szCs w:val="36"/>
        </w:rPr>
      </w:pPr>
    </w:p>
    <w:p w14:paraId="53BDA795" w14:textId="471EDAF9" w:rsidR="00F57D52" w:rsidRPr="007448BE" w:rsidRDefault="00C53B11" w:rsidP="00C53B11">
      <w:pPr>
        <w:rPr>
          <w:rFonts w:ascii="Times New Roman" w:eastAsia="Calibri" w:hAnsi="Times New Roman" w:cs="Times New Roman"/>
          <w:noProof/>
          <w:sz w:val="36"/>
          <w:szCs w:val="36"/>
        </w:rPr>
      </w:pPr>
      <w:r w:rsidRPr="007448BE">
        <w:rPr>
          <w:rFonts w:ascii="Times New Roman" w:eastAsia="Calibri" w:hAnsi="Times New Roman" w:cs="Times New Roman"/>
          <w:noProof/>
          <w:sz w:val="36"/>
          <w:szCs w:val="36"/>
        </w:rPr>
        <w:t xml:space="preserve">Get your copy by contacting </w:t>
      </w:r>
      <w:hyperlink r:id="rId4" w:history="1">
        <w:r w:rsidRPr="007448BE">
          <w:rPr>
            <w:rStyle w:val="Hyperlink"/>
            <w:rFonts w:ascii="Times New Roman" w:eastAsia="Calibri" w:hAnsi="Times New Roman" w:cs="Times New Roman"/>
            <w:noProof/>
            <w:sz w:val="36"/>
            <w:szCs w:val="36"/>
          </w:rPr>
          <w:t>scapa@usccb.org</w:t>
        </w:r>
      </w:hyperlink>
      <w:r w:rsidRPr="007448BE">
        <w:rPr>
          <w:rFonts w:ascii="Times New Roman" w:eastAsia="Calibri" w:hAnsi="Times New Roman" w:cs="Times New Roman"/>
          <w:b/>
          <w:bCs/>
          <w:noProof/>
          <w:sz w:val="36"/>
          <w:szCs w:val="36"/>
        </w:rPr>
        <w:t xml:space="preserve">. </w:t>
      </w:r>
      <w:r w:rsidRPr="007448BE">
        <w:rPr>
          <w:rFonts w:ascii="Times New Roman" w:hAnsi="Times New Roman" w:cs="Times New Roman"/>
          <w:b/>
          <w:bCs/>
          <w:sz w:val="36"/>
          <w:szCs w:val="36"/>
        </w:rPr>
        <w:t>$4/copy, check pay to: Asian and Pacific Island Affairs</w:t>
      </w:r>
      <w:r w:rsidRPr="007448BE">
        <w:rPr>
          <w:rFonts w:ascii="Times New Roman" w:hAnsi="Times New Roman" w:cs="Times New Roman"/>
          <w:sz w:val="36"/>
          <w:szCs w:val="36"/>
        </w:rPr>
        <w:t xml:space="preserve">. </w:t>
      </w:r>
      <w:r w:rsidRPr="007448BE">
        <w:rPr>
          <w:rFonts w:ascii="Times New Roman" w:eastAsia="Calibri" w:hAnsi="Times New Roman" w:cs="Times New Roman"/>
          <w:noProof/>
          <w:sz w:val="36"/>
          <w:szCs w:val="36"/>
        </w:rPr>
        <w:t>The USCCB Subcommittee on Asian and Pacific Island Affairs is actively working on having more books on other Asian and Pacific</w:t>
      </w:r>
    </w:p>
    <w:p w14:paraId="30AAB19B" w14:textId="77777777" w:rsidR="00C53B11" w:rsidRPr="007448BE" w:rsidRDefault="00C53B11" w:rsidP="00C53B11">
      <w:pPr>
        <w:rPr>
          <w:rFonts w:ascii="Times New Roman" w:eastAsia="Calibri" w:hAnsi="Times New Roman" w:cs="Times New Roman"/>
          <w:noProof/>
          <w:sz w:val="36"/>
          <w:szCs w:val="36"/>
        </w:rPr>
      </w:pPr>
    </w:p>
    <w:p w14:paraId="1ACC6C82" w14:textId="2CD8BF2D" w:rsidR="00C53B11" w:rsidRPr="007448BE" w:rsidRDefault="00C53B11" w:rsidP="00C53B11">
      <w:pPr>
        <w:rPr>
          <w:rFonts w:ascii="Times New Roman" w:eastAsia="Calibri" w:hAnsi="Times New Roman" w:cs="Times New Roman"/>
          <w:noProof/>
          <w:sz w:val="36"/>
          <w:szCs w:val="36"/>
        </w:rPr>
      </w:pPr>
    </w:p>
    <w:p w14:paraId="46C9AE7C" w14:textId="41287D31" w:rsidR="00C53B11" w:rsidRPr="007448BE" w:rsidRDefault="00C53B11" w:rsidP="00C53B11">
      <w:pPr>
        <w:rPr>
          <w:rFonts w:ascii="Times New Roman" w:eastAsia="Calibri" w:hAnsi="Times New Roman" w:cs="Times New Roman"/>
          <w:noProof/>
          <w:sz w:val="36"/>
          <w:szCs w:val="36"/>
        </w:rPr>
      </w:pPr>
    </w:p>
    <w:p w14:paraId="6CB77EE2" w14:textId="3223A06C" w:rsidR="00C53B11" w:rsidRPr="007448BE" w:rsidRDefault="00C53B11" w:rsidP="00C53B11">
      <w:pPr>
        <w:rPr>
          <w:rFonts w:ascii="Times New Roman" w:eastAsia="Calibri" w:hAnsi="Times New Roman" w:cs="Times New Roman"/>
          <w:noProof/>
          <w:sz w:val="36"/>
          <w:szCs w:val="36"/>
        </w:rPr>
      </w:pPr>
    </w:p>
    <w:p w14:paraId="5E8305D7" w14:textId="19F028B8" w:rsidR="00C53B11" w:rsidRPr="007448BE" w:rsidRDefault="00C53B11" w:rsidP="00C53B11">
      <w:pPr>
        <w:ind w:left="2160"/>
        <w:rPr>
          <w:rFonts w:ascii="Times New Roman" w:hAnsi="Times New Roman" w:cs="Times New Roman"/>
          <w:b/>
          <w:bCs/>
          <w:i/>
          <w:iCs/>
          <w:sz w:val="36"/>
          <w:szCs w:val="36"/>
        </w:rPr>
      </w:pPr>
    </w:p>
    <w:p w14:paraId="557271EA" w14:textId="60E8C4AF" w:rsidR="00C53B11" w:rsidRPr="007448BE" w:rsidRDefault="00C53B11" w:rsidP="00C53B11">
      <w:pPr>
        <w:ind w:left="2160"/>
        <w:rPr>
          <w:rFonts w:ascii="Times New Roman" w:hAnsi="Times New Roman" w:cs="Times New Roman"/>
          <w:b/>
          <w:bCs/>
          <w:i/>
          <w:iCs/>
          <w:sz w:val="36"/>
          <w:szCs w:val="36"/>
        </w:rPr>
      </w:pPr>
    </w:p>
    <w:p w14:paraId="075D524E" w14:textId="5CCE5965" w:rsidR="00840F2E" w:rsidRPr="007448BE" w:rsidRDefault="007448BE" w:rsidP="00840F2E">
      <w:pPr>
        <w:rPr>
          <w:rFonts w:ascii="Times New Roman" w:hAnsi="Times New Roman" w:cs="Times New Roman"/>
          <w:b/>
          <w:bCs/>
          <w:i/>
          <w:iCs/>
          <w:color w:val="0070C0"/>
          <w:sz w:val="36"/>
          <w:szCs w:val="36"/>
          <w:u w:val="single"/>
        </w:rPr>
      </w:pPr>
      <w:r w:rsidRPr="007448BE">
        <w:rPr>
          <w:rFonts w:ascii="Times New Roman" w:hAnsi="Times New Roman" w:cs="Times New Roman"/>
          <w:noProof/>
          <w:sz w:val="36"/>
          <w:szCs w:val="36"/>
        </w:rPr>
        <w:drawing>
          <wp:anchor distT="0" distB="0" distL="114300" distR="114300" simplePos="0" relativeHeight="251659264" behindDoc="0" locked="0" layoutInCell="1" allowOverlap="1" wp14:anchorId="33B99E5F" wp14:editId="1C374B6D">
            <wp:simplePos x="0" y="0"/>
            <wp:positionH relativeFrom="margin">
              <wp:posOffset>-419100</wp:posOffset>
            </wp:positionH>
            <wp:positionV relativeFrom="paragraph">
              <wp:posOffset>220980</wp:posOffset>
            </wp:positionV>
            <wp:extent cx="2642235" cy="3451860"/>
            <wp:effectExtent l="0" t="0" r="5715" b="0"/>
            <wp:wrapThrough wrapText="bothSides">
              <wp:wrapPolygon edited="0">
                <wp:start x="0" y="0"/>
                <wp:lineTo x="0" y="21457"/>
                <wp:lineTo x="21491" y="21457"/>
                <wp:lineTo x="21491" y="0"/>
                <wp:lineTo x="0" y="0"/>
              </wp:wrapPolygon>
            </wp:wrapThrough>
            <wp:docPr id="14" name="Picture 14" descr="A picture containing clothing, art, painting, human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clothing, art, painting, human fac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2235" cy="3451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0F2E" w:rsidRPr="007448BE">
        <w:rPr>
          <w:rFonts w:ascii="Times New Roman" w:hAnsi="Times New Roman" w:cs="Times New Roman"/>
          <w:b/>
          <w:bCs/>
          <w:i/>
          <w:iCs/>
          <w:sz w:val="36"/>
          <w:szCs w:val="36"/>
          <w:u w:val="single"/>
        </w:rPr>
        <w:t>A Treasured Presence: Filipino American Catholics</w:t>
      </w:r>
      <w:r w:rsidR="00840F2E" w:rsidRPr="007448BE">
        <w:rPr>
          <w:rStyle w:val="Emphasis"/>
          <w:rFonts w:ascii="Times New Roman" w:hAnsi="Times New Roman" w:cs="Times New Roman"/>
          <w:b/>
          <w:bCs/>
          <w:color w:val="1515BD"/>
          <w:sz w:val="36"/>
          <w:szCs w:val="36"/>
          <w:u w:val="single"/>
        </w:rPr>
        <w:t xml:space="preserve"> </w:t>
      </w:r>
    </w:p>
    <w:p w14:paraId="222B30D0" w14:textId="4C07B289" w:rsidR="00840F2E" w:rsidRPr="007448BE" w:rsidRDefault="00840F2E" w:rsidP="00840F2E">
      <w:pPr>
        <w:pStyle w:val="NormalWeb"/>
        <w:rPr>
          <w:rFonts w:ascii="Times New Roman" w:hAnsi="Times New Roman" w:cs="Times New Roman"/>
          <w:b/>
          <w:bCs/>
          <w:color w:val="825421"/>
          <w:sz w:val="36"/>
          <w:szCs w:val="36"/>
        </w:rPr>
      </w:pPr>
    </w:p>
    <w:p w14:paraId="6DFC510F" w14:textId="77777777" w:rsidR="00840F2E" w:rsidRPr="007448BE" w:rsidRDefault="00840F2E" w:rsidP="00840F2E">
      <w:pPr>
        <w:rPr>
          <w:rFonts w:ascii="Times New Roman" w:hAnsi="Times New Roman" w:cs="Times New Roman"/>
          <w:sz w:val="36"/>
          <w:szCs w:val="36"/>
        </w:rPr>
      </w:pPr>
      <w:r w:rsidRPr="007448BE">
        <w:rPr>
          <w:rFonts w:ascii="Times New Roman" w:hAnsi="Times New Roman" w:cs="Times New Roman"/>
          <w:sz w:val="36"/>
          <w:szCs w:val="36"/>
        </w:rPr>
        <w:t>Pick up this quick weekend read, and learn about the history, blessing, and promise of Filipino Catholics in the United States! Delve into this book to see the dynamics of how the inculturation of Catholicism in the Philippines and the growth of the Filipino population in the United States has become a multi-faceted story of encounter, immigration, family, tradition, and faith.</w:t>
      </w:r>
    </w:p>
    <w:p w14:paraId="441D0DAD" w14:textId="77777777" w:rsidR="00C53B11" w:rsidRPr="007448BE" w:rsidRDefault="00C53B11" w:rsidP="00C53B11">
      <w:pPr>
        <w:rPr>
          <w:rFonts w:ascii="Times New Roman" w:hAnsi="Times New Roman" w:cs="Times New Roman"/>
          <w:sz w:val="36"/>
          <w:szCs w:val="36"/>
        </w:rPr>
      </w:pPr>
    </w:p>
    <w:sectPr w:rsidR="00C53B11" w:rsidRPr="00744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11"/>
    <w:rsid w:val="002453E5"/>
    <w:rsid w:val="007448BE"/>
    <w:rsid w:val="00840F2E"/>
    <w:rsid w:val="009E562F"/>
    <w:rsid w:val="00BF1836"/>
    <w:rsid w:val="00C53B11"/>
    <w:rsid w:val="00E35CF5"/>
    <w:rsid w:val="00F028C9"/>
    <w:rsid w:val="00F5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C3FED"/>
  <w15:chartTrackingRefBased/>
  <w15:docId w15:val="{F4BB1304-22E7-44C9-99BD-D1AECEFB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B11"/>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3B11"/>
    <w:rPr>
      <w:color w:val="0000FF"/>
      <w:u w:val="single"/>
    </w:rPr>
  </w:style>
  <w:style w:type="character" w:styleId="Emphasis">
    <w:name w:val="Emphasis"/>
    <w:basedOn w:val="DefaultParagraphFont"/>
    <w:uiPriority w:val="20"/>
    <w:qFormat/>
    <w:rsid w:val="00840F2E"/>
    <w:rPr>
      <w:i/>
      <w:iCs/>
    </w:rPr>
  </w:style>
  <w:style w:type="paragraph" w:styleId="NormalWeb">
    <w:name w:val="Normal (Web)"/>
    <w:basedOn w:val="Normal"/>
    <w:uiPriority w:val="99"/>
    <w:unhideWhenUsed/>
    <w:rsid w:val="00840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scapa@uscc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Jaquai Ham</dc:creator>
  <cp:keywords/>
  <dc:description/>
  <cp:lastModifiedBy>Jaquai Ham</cp:lastModifiedBy>
  <cp:revision>5</cp:revision>
  <dcterms:created xsi:type="dcterms:W3CDTF">2023-06-05T15:30:00Z</dcterms:created>
  <dcterms:modified xsi:type="dcterms:W3CDTF">2023-06-05T19:00:00Z</dcterms:modified>
</cp:coreProperties>
</file>